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8B" w:rsidRPr="009A0A12" w:rsidRDefault="000F4572">
      <w:pPr>
        <w:spacing w:after="0" w:line="408" w:lineRule="auto"/>
        <w:ind w:left="120"/>
        <w:jc w:val="center"/>
        <w:rPr>
          <w:lang w:val="ru-RU"/>
        </w:rPr>
      </w:pPr>
      <w:bookmarkStart w:id="0" w:name="block-16735526"/>
      <w:r w:rsidRPr="009A0A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7128B" w:rsidRPr="009A0A12" w:rsidRDefault="000F4572">
      <w:pPr>
        <w:spacing w:after="0" w:line="408" w:lineRule="auto"/>
        <w:ind w:left="120"/>
        <w:jc w:val="center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bc005d6-dd8c-40df-b3ae-1f9dd26418c3"/>
      <w:r w:rsidRPr="009A0A12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9A0A12">
        <w:rPr>
          <w:rFonts w:ascii="Times New Roman" w:hAnsi="Times New Roman"/>
          <w:b/>
          <w:color w:val="000000"/>
          <w:sz w:val="28"/>
          <w:lang w:val="ru-RU"/>
        </w:rPr>
        <w:t>Шуранская</w:t>
      </w:r>
      <w:proofErr w:type="spellEnd"/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школа"</w:t>
      </w:r>
      <w:bookmarkEnd w:id="1"/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7128B" w:rsidRPr="009A0A12" w:rsidRDefault="000F4572">
      <w:pPr>
        <w:spacing w:after="0" w:line="408" w:lineRule="auto"/>
        <w:ind w:left="120"/>
        <w:jc w:val="center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8e3db00-6636-4601-a948-1c797e67dbbc"/>
      <w:proofErr w:type="spellStart"/>
      <w:r w:rsidRPr="009A0A12">
        <w:rPr>
          <w:rFonts w:ascii="Times New Roman" w:hAnsi="Times New Roman"/>
          <w:b/>
          <w:color w:val="000000"/>
          <w:sz w:val="28"/>
          <w:lang w:val="ru-RU"/>
        </w:rPr>
        <w:t>Лаишевского</w:t>
      </w:r>
      <w:proofErr w:type="spellEnd"/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</w:t>
      </w:r>
      <w:bookmarkEnd w:id="2"/>
      <w:r w:rsidRPr="009A0A1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A0A12">
        <w:rPr>
          <w:rFonts w:ascii="Times New Roman" w:hAnsi="Times New Roman"/>
          <w:color w:val="000000"/>
          <w:sz w:val="28"/>
          <w:lang w:val="ru-RU"/>
        </w:rPr>
        <w:t>​</w:t>
      </w:r>
    </w:p>
    <w:p w:rsidR="0087128B" w:rsidRDefault="000F45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Шуранская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87128B" w:rsidRDefault="0087128B">
      <w:pPr>
        <w:spacing w:after="0"/>
        <w:ind w:left="120"/>
      </w:pPr>
    </w:p>
    <w:p w:rsidR="0087128B" w:rsidRDefault="0087128B">
      <w:pPr>
        <w:spacing w:after="0"/>
        <w:ind w:left="120"/>
      </w:pPr>
    </w:p>
    <w:p w:rsidR="0087128B" w:rsidRDefault="0087128B">
      <w:pPr>
        <w:spacing w:after="0"/>
        <w:ind w:left="120"/>
      </w:pPr>
    </w:p>
    <w:p w:rsidR="0087128B" w:rsidRDefault="0087128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</w:tblGrid>
      <w:tr w:rsidR="009A0A12" w:rsidRPr="004E6975" w:rsidTr="000D4161">
        <w:tc>
          <w:tcPr>
            <w:tcW w:w="3114" w:type="dxa"/>
          </w:tcPr>
          <w:p w:rsidR="009A0A12" w:rsidRPr="0040209D" w:rsidRDefault="009A0A1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0A12" w:rsidRPr="009A0A12" w:rsidRDefault="009A0A12" w:rsidP="009A0A12">
      <w:pPr>
        <w:spacing w:after="0"/>
        <w:rPr>
          <w:lang w:val="ru-RU"/>
        </w:rPr>
      </w:pPr>
    </w:p>
    <w:p w:rsidR="009A0A12" w:rsidRDefault="009A0A12" w:rsidP="009A0A12">
      <w:pPr>
        <w:pStyle w:val="ae"/>
        <w:ind w:right="762"/>
        <w:jc w:val="center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9A0A12" w:rsidRPr="00C521EF" w:rsidTr="00E438CF">
        <w:tc>
          <w:tcPr>
            <w:tcW w:w="3273" w:type="dxa"/>
          </w:tcPr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ШМО</w:t>
            </w: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Руководитель</w:t>
            </w: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Журавлева Н.</w:t>
            </w:r>
            <w:proofErr w:type="gramStart"/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</w:t>
            </w:r>
            <w:proofErr w:type="gramEnd"/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</w:t>
            </w:r>
          </w:p>
          <w:p w:rsidR="009A0A12" w:rsidRPr="00C521EF" w:rsidRDefault="009A0A12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 “28.08.2023”</w:t>
            </w:r>
          </w:p>
          <w:p w:rsidR="009A0A12" w:rsidRPr="00C521EF" w:rsidRDefault="009A0A12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0A12" w:rsidRPr="00C521EF" w:rsidRDefault="009A0A12" w:rsidP="00E438C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9A0A12" w:rsidRPr="00C521EF" w:rsidRDefault="009A0A12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Ковалева Е.Н</w:t>
            </w:r>
          </w:p>
          <w:p w:rsidR="009A0A12" w:rsidRPr="009A0A12" w:rsidRDefault="009A0A12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A0A1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№ Приказ 68</w:t>
            </w:r>
          </w:p>
          <w:p w:rsidR="009A0A12" w:rsidRPr="00C521EF" w:rsidRDefault="009A0A12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 “28.08.2023”</w:t>
            </w:r>
          </w:p>
          <w:p w:rsidR="009A0A12" w:rsidRPr="00C521EF" w:rsidRDefault="009A0A12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7128B" w:rsidRDefault="0087128B">
      <w:pPr>
        <w:spacing w:after="0"/>
        <w:ind w:left="120"/>
      </w:pPr>
    </w:p>
    <w:p w:rsidR="0087128B" w:rsidRDefault="0087128B">
      <w:pPr>
        <w:spacing w:after="0"/>
        <w:ind w:left="120"/>
      </w:pPr>
    </w:p>
    <w:p w:rsidR="0087128B" w:rsidRDefault="0087128B">
      <w:pPr>
        <w:spacing w:after="0"/>
        <w:ind w:left="120"/>
      </w:pPr>
    </w:p>
    <w:p w:rsidR="0087128B" w:rsidRDefault="000F45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7128B" w:rsidRDefault="000F457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2252874)</w:t>
      </w:r>
    </w:p>
    <w:p w:rsidR="0087128B" w:rsidRDefault="0087128B">
      <w:pPr>
        <w:spacing w:after="0"/>
        <w:ind w:left="120"/>
        <w:jc w:val="center"/>
      </w:pPr>
    </w:p>
    <w:p w:rsidR="0087128B" w:rsidRPr="009A0A12" w:rsidRDefault="000F4572">
      <w:pPr>
        <w:spacing w:after="0" w:line="408" w:lineRule="auto"/>
        <w:ind w:left="120"/>
        <w:jc w:val="center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жизнедеятельности»</w:t>
      </w:r>
    </w:p>
    <w:p w:rsidR="0087128B" w:rsidRPr="009A0A12" w:rsidRDefault="000F4572">
      <w:pPr>
        <w:spacing w:after="0" w:line="408" w:lineRule="auto"/>
        <w:ind w:left="120"/>
        <w:jc w:val="center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Pr="009A0A12" w:rsidRDefault="0087128B">
      <w:pPr>
        <w:spacing w:after="0"/>
        <w:ind w:left="120"/>
        <w:jc w:val="center"/>
        <w:rPr>
          <w:lang w:val="ru-RU"/>
        </w:rPr>
      </w:pPr>
    </w:p>
    <w:p w:rsidR="0087128B" w:rsidRDefault="000F4572">
      <w:pPr>
        <w:spacing w:after="0"/>
        <w:ind w:left="120"/>
        <w:jc w:val="center"/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1227e185-9fcf-41a3-b6e4-b2f387a36924"/>
      <w:r w:rsidRPr="009A0A1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A0A12">
        <w:rPr>
          <w:rFonts w:ascii="Times New Roman" w:hAnsi="Times New Roman"/>
          <w:b/>
          <w:color w:val="000000"/>
          <w:sz w:val="28"/>
          <w:lang w:val="ru-RU"/>
        </w:rPr>
        <w:t>.Ш</w:t>
      </w:r>
      <w:proofErr w:type="gramEnd"/>
      <w:r w:rsidRPr="009A0A12">
        <w:rPr>
          <w:rFonts w:ascii="Times New Roman" w:hAnsi="Times New Roman"/>
          <w:b/>
          <w:color w:val="000000"/>
          <w:sz w:val="28"/>
          <w:lang w:val="ru-RU"/>
        </w:rPr>
        <w:t>уран</w:t>
      </w:r>
      <w:bookmarkEnd w:id="3"/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668af2c-a8ef-4743-8dd2-7525a6af0415"/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2023-2024г. 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7128B" w:rsidRDefault="0087128B">
      <w:pPr>
        <w:spacing w:after="0"/>
        <w:ind w:left="120"/>
      </w:pPr>
    </w:p>
    <w:p w:rsidR="0087128B" w:rsidRDefault="0087128B">
      <w:pPr>
        <w:sectPr w:rsidR="0087128B">
          <w:pgSz w:w="11906" w:h="16383"/>
          <w:pgMar w:top="1134" w:right="850" w:bottom="1134" w:left="1701" w:header="720" w:footer="720" w:gutter="0"/>
          <w:cols w:space="720"/>
        </w:sect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bookmarkStart w:id="5" w:name="block-16735527"/>
      <w:bookmarkEnd w:id="0"/>
      <w:r w:rsidRPr="009A0A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основе Концепции преподавания учебного предмета </w:t>
      </w:r>
      <w:r w:rsidRPr="009A0A12">
        <w:rPr>
          <w:rFonts w:ascii="Times New Roman" w:hAnsi="Times New Roman"/>
          <w:color w:val="000000"/>
          <w:sz w:val="28"/>
          <w:lang w:val="ru-RU"/>
        </w:rPr>
        <w:t>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</w:t>
      </w:r>
      <w:r w:rsidRPr="009A0A12">
        <w:rPr>
          <w:rFonts w:ascii="Times New Roman" w:hAnsi="Times New Roman"/>
          <w:color w:val="000000"/>
          <w:sz w:val="28"/>
          <w:lang w:val="ru-RU"/>
        </w:rPr>
        <w:t>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2021 г. № 287) с учётом распределённых по модулям проверяемых требований к результатам о</w:t>
      </w:r>
      <w:r w:rsidRPr="009A0A12">
        <w:rPr>
          <w:rFonts w:ascii="Times New Roman" w:hAnsi="Times New Roman"/>
          <w:color w:val="000000"/>
          <w:sz w:val="28"/>
          <w:lang w:val="ru-RU"/>
        </w:rPr>
        <w:t>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безопасности и формирование у под</w:t>
      </w:r>
      <w:r w:rsidRPr="009A0A12">
        <w:rPr>
          <w:rFonts w:ascii="Times New Roman" w:hAnsi="Times New Roman"/>
          <w:color w:val="000000"/>
          <w:sz w:val="28"/>
          <w:lang w:val="ru-RU"/>
        </w:rPr>
        <w:t>растающего поколения базового уровня культуры безопасного поведения;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возможность выраб</w:t>
      </w:r>
      <w:r w:rsidRPr="009A0A12">
        <w:rPr>
          <w:rFonts w:ascii="Times New Roman" w:hAnsi="Times New Roman"/>
          <w:color w:val="000000"/>
          <w:sz w:val="28"/>
          <w:lang w:val="ru-RU"/>
        </w:rPr>
        <w:t>отки и закрепления у обучающихся умений и навыков, необходимых для последующей жизни;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взаимодопол</w:t>
      </w:r>
      <w:r w:rsidRPr="009A0A12">
        <w:rPr>
          <w:rFonts w:ascii="Times New Roman" w:hAnsi="Times New Roman"/>
          <w:color w:val="000000"/>
          <w:sz w:val="28"/>
          <w:lang w:val="ru-RU"/>
        </w:rPr>
        <w:t>нение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</w:t>
      </w:r>
      <w:r w:rsidRPr="009A0A12">
        <w:rPr>
          <w:rFonts w:ascii="Times New Roman" w:hAnsi="Times New Roman"/>
          <w:color w:val="000000"/>
          <w:sz w:val="28"/>
          <w:lang w:val="ru-RU"/>
        </w:rPr>
        <w:t>зования и преемственность учебного процесса на уровне среднего общего образования: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 4 «Безопасно</w:t>
      </w:r>
      <w:r w:rsidRPr="009A0A12">
        <w:rPr>
          <w:rFonts w:ascii="Times New Roman" w:hAnsi="Times New Roman"/>
          <w:color w:val="000000"/>
          <w:sz w:val="28"/>
          <w:lang w:val="ru-RU"/>
        </w:rPr>
        <w:t>сть в общественных местах»;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модуль № 9 «Основы </w:t>
      </w:r>
      <w:r w:rsidRPr="009A0A12">
        <w:rPr>
          <w:rFonts w:ascii="Times New Roman" w:hAnsi="Times New Roman"/>
          <w:color w:val="000000"/>
          <w:sz w:val="28"/>
          <w:lang w:val="ru-RU"/>
        </w:rPr>
        <w:t>противодействия экстремизму и терроризму»;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</w:t>
      </w:r>
      <w:r w:rsidRPr="009A0A12">
        <w:rPr>
          <w:rFonts w:ascii="Times New Roman" w:hAnsi="Times New Roman"/>
          <w:color w:val="000000"/>
          <w:sz w:val="28"/>
          <w:lang w:val="ru-RU"/>
        </w:rPr>
        <w:t>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</w:t>
      </w:r>
      <w:r w:rsidRPr="009A0A12">
        <w:rPr>
          <w:rFonts w:ascii="Times New Roman" w:hAnsi="Times New Roman"/>
          <w:color w:val="000000"/>
          <w:sz w:val="28"/>
          <w:lang w:val="ru-RU"/>
        </w:rPr>
        <w:t>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ОБЩАЯ 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ХАРАКТЕРИСТИКА УЧЕБНОГО ПРЕДМЕТА «ОСНОВЫ БЕЗОПАСНОСТИ ЖИЗНЕДЕЯТЕЛЬНОСТИ»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столетия: катас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</w:t>
      </w:r>
      <w:r w:rsidRPr="009A0A12">
        <w:rPr>
          <w:rFonts w:ascii="Times New Roman" w:hAnsi="Times New Roman"/>
          <w:color w:val="000000"/>
          <w:sz w:val="28"/>
          <w:lang w:val="ru-RU"/>
        </w:rPr>
        <w:t>объединении «Азот» в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 и для мирового образовательного сооб</w:t>
      </w:r>
      <w:r w:rsidRPr="009A0A12">
        <w:rPr>
          <w:rFonts w:ascii="Times New Roman" w:hAnsi="Times New Roman"/>
          <w:color w:val="000000"/>
          <w:sz w:val="28"/>
          <w:lang w:val="ru-RU"/>
        </w:rPr>
        <w:t>щества.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информа</w:t>
      </w:r>
      <w:r w:rsidRPr="009A0A12">
        <w:rPr>
          <w:rFonts w:ascii="Times New Roman" w:hAnsi="Times New Roman"/>
          <w:color w:val="000000"/>
          <w:sz w:val="28"/>
          <w:lang w:val="ru-RU"/>
        </w:rPr>
        <w:t>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</w:t>
      </w:r>
      <w:r w:rsidRPr="009A0A12">
        <w:rPr>
          <w:rFonts w:ascii="Times New Roman" w:hAnsi="Times New Roman"/>
          <w:color w:val="000000"/>
          <w:sz w:val="28"/>
          <w:lang w:val="ru-RU"/>
        </w:rPr>
        <w:t>е жизни и здоровья каждого человека.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ости: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</w:t>
      </w:r>
      <w:r w:rsidRPr="009A0A12">
        <w:rPr>
          <w:rFonts w:ascii="Times New Roman" w:hAnsi="Times New Roman"/>
          <w:color w:val="000000"/>
          <w:sz w:val="28"/>
          <w:lang w:val="ru-RU"/>
        </w:rPr>
        <w:t>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  <w:proofErr w:type="gramEnd"/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является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ОБЖ является общая теория безопасности, исходя из которой он должен обеспечивать формирование целостного виден</w:t>
      </w:r>
      <w:r w:rsidRPr="009A0A12">
        <w:rPr>
          <w:rFonts w:ascii="Times New Roman" w:hAnsi="Times New Roman"/>
          <w:color w:val="000000"/>
          <w:sz w:val="28"/>
          <w:lang w:val="ru-RU"/>
        </w:rPr>
        <w:t>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</w:t>
      </w:r>
      <w:r w:rsidRPr="009A0A12">
        <w:rPr>
          <w:rFonts w:ascii="Times New Roman" w:hAnsi="Times New Roman"/>
          <w:color w:val="000000"/>
          <w:sz w:val="28"/>
          <w:lang w:val="ru-RU"/>
        </w:rPr>
        <w:t>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несколько скорректированы. Он входит в предметную обл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асть «Физическая культура и основы безопасности жизнедеятельности», является обязательным для изучения на уровне </w:t>
      </w: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основного общего образования. Изучение ОБЖ направлено на обеспечение формирования базового уровня культуры безопасности жизнедеятельности, что 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способствует выработке у обучающихся умений распознавать угрозы, избегать опасности,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</w:t>
      </w:r>
      <w:r w:rsidRPr="009A0A12">
        <w:rPr>
          <w:rFonts w:ascii="Times New Roman" w:hAnsi="Times New Roman"/>
          <w:color w:val="000000"/>
          <w:sz w:val="28"/>
          <w:lang w:val="ru-RU"/>
        </w:rPr>
        <w:t>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временной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е основного общего образования является формирование у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7128B" w:rsidRPr="009A0A12" w:rsidRDefault="000F45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</w:t>
      </w:r>
      <w:r w:rsidRPr="009A0A12">
        <w:rPr>
          <w:rFonts w:ascii="Times New Roman" w:hAnsi="Times New Roman"/>
          <w:color w:val="000000"/>
          <w:sz w:val="28"/>
          <w:lang w:val="ru-RU"/>
        </w:rPr>
        <w:t>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</w:t>
      </w:r>
      <w:r w:rsidRPr="009A0A12">
        <w:rPr>
          <w:rFonts w:ascii="Times New Roman" w:hAnsi="Times New Roman"/>
          <w:color w:val="000000"/>
          <w:sz w:val="28"/>
          <w:lang w:val="ru-RU"/>
        </w:rPr>
        <w:t>ионального и безопасного поведения при их проявлении;</w:t>
      </w:r>
    </w:p>
    <w:p w:rsidR="0087128B" w:rsidRPr="009A0A12" w:rsidRDefault="000F45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87128B" w:rsidRPr="009A0A12" w:rsidRDefault="000F45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знание и понимание роли государства </w:t>
      </w:r>
      <w:r w:rsidRPr="009A0A12">
        <w:rPr>
          <w:rFonts w:ascii="Times New Roman" w:hAnsi="Times New Roman"/>
          <w:color w:val="000000"/>
          <w:sz w:val="28"/>
          <w:lang w:val="ru-RU"/>
        </w:rPr>
        <w:t>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</w:t>
      </w:r>
      <w:r w:rsidRPr="009A0A12">
        <w:rPr>
          <w:rFonts w:ascii="Times New Roman" w:hAnsi="Times New Roman"/>
          <w:color w:val="000000"/>
          <w:sz w:val="28"/>
          <w:lang w:val="ru-RU"/>
        </w:rPr>
        <w:t>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87128B" w:rsidRPr="009A0A12" w:rsidRDefault="0087128B">
      <w:pPr>
        <w:rPr>
          <w:lang w:val="ru-RU"/>
        </w:rPr>
        <w:sectPr w:rsidR="0087128B" w:rsidRPr="009A0A12">
          <w:pgSz w:w="11906" w:h="16383"/>
          <w:pgMar w:top="1134" w:right="850" w:bottom="1134" w:left="1701" w:header="720" w:footer="720" w:gutter="0"/>
          <w:cols w:space="720"/>
        </w:sect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bookmarkStart w:id="6" w:name="block-16735522"/>
      <w:bookmarkEnd w:id="5"/>
      <w:r w:rsidRPr="009A0A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цель и </w:t>
      </w:r>
      <w:r w:rsidRPr="009A0A12">
        <w:rPr>
          <w:rFonts w:ascii="Times New Roman" w:hAnsi="Times New Roman"/>
          <w:color w:val="000000"/>
          <w:sz w:val="28"/>
          <w:lang w:val="ru-RU"/>
        </w:rPr>
        <w:t>задачи учебного предмета ОБЖ, его ключевые понятия и значение для человека;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</w:t>
      </w:r>
      <w:r w:rsidRPr="009A0A12">
        <w:rPr>
          <w:rFonts w:ascii="Times New Roman" w:hAnsi="Times New Roman"/>
          <w:color w:val="000000"/>
          <w:sz w:val="28"/>
          <w:lang w:val="ru-RU"/>
        </w:rPr>
        <w:t>ных ситуациях.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бытовые отравления и причины их возникновения, классификация ядовитых веществ и их </w:t>
      </w:r>
      <w:r w:rsidRPr="009A0A12">
        <w:rPr>
          <w:rFonts w:ascii="Times New Roman" w:hAnsi="Times New Roman"/>
          <w:color w:val="000000"/>
          <w:sz w:val="28"/>
          <w:lang w:val="ru-RU"/>
        </w:rPr>
        <w:t>опасности;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правила обращения с газовыми и электрическими </w:t>
      </w:r>
      <w:r w:rsidRPr="009A0A12">
        <w:rPr>
          <w:rFonts w:ascii="Times New Roman" w:hAnsi="Times New Roman"/>
          <w:color w:val="000000"/>
          <w:sz w:val="28"/>
          <w:lang w:val="ru-RU"/>
        </w:rPr>
        <w:t>приборами, приёмы и правила оказания первой помощи;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</w:t>
      </w:r>
      <w:r w:rsidRPr="009A0A12">
        <w:rPr>
          <w:rFonts w:ascii="Times New Roman" w:hAnsi="Times New Roman"/>
          <w:color w:val="000000"/>
          <w:sz w:val="28"/>
          <w:lang w:val="ru-RU"/>
        </w:rPr>
        <w:t>омощи;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</w:t>
      </w:r>
      <w:r w:rsidRPr="009A0A12">
        <w:rPr>
          <w:rFonts w:ascii="Times New Roman" w:hAnsi="Times New Roman"/>
          <w:color w:val="000000"/>
          <w:sz w:val="28"/>
          <w:lang w:val="ru-RU"/>
        </w:rPr>
        <w:t>равила поведения с малознакомыми людьми;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r w:rsidRPr="009A0A12">
        <w:rPr>
          <w:rFonts w:ascii="Times New Roman" w:hAnsi="Times New Roman"/>
          <w:color w:val="000000"/>
          <w:sz w:val="28"/>
          <w:lang w:val="ru-RU"/>
        </w:rPr>
        <w:t>подготовки к возможным авариям на коммунальных системах, порядок действий при авариях на коммунальных системах.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</w:t>
      </w:r>
      <w:r w:rsidRPr="009A0A12">
        <w:rPr>
          <w:rFonts w:ascii="Times New Roman" w:hAnsi="Times New Roman"/>
          <w:color w:val="000000"/>
          <w:sz w:val="28"/>
          <w:lang w:val="ru-RU"/>
        </w:rPr>
        <w:t>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обязанности пассажиров маршрутных транспортных </w:t>
      </w:r>
      <w:r w:rsidRPr="009A0A12">
        <w:rPr>
          <w:rFonts w:ascii="Times New Roman" w:hAnsi="Times New Roman"/>
          <w:color w:val="000000"/>
          <w:sz w:val="28"/>
          <w:lang w:val="ru-RU"/>
        </w:rPr>
        <w:t>средств, ремень безопасности и правила его применения;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дорожного движе</w:t>
      </w:r>
      <w:r w:rsidRPr="009A0A12">
        <w:rPr>
          <w:rFonts w:ascii="Times New Roman" w:hAnsi="Times New Roman"/>
          <w:color w:val="000000"/>
          <w:sz w:val="28"/>
          <w:lang w:val="ru-RU"/>
        </w:rPr>
        <w:t>ния для водителя велосипеда и иных индивидуальных средств передвижения (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мототранспорта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(мопедов и мотоциклов);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</w:t>
      </w:r>
      <w:r w:rsidRPr="009A0A12">
        <w:rPr>
          <w:rFonts w:ascii="Times New Roman" w:hAnsi="Times New Roman"/>
          <w:color w:val="000000"/>
          <w:sz w:val="28"/>
          <w:lang w:val="ru-RU"/>
        </w:rPr>
        <w:t>сипедиста;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</w:t>
      </w:r>
      <w:r w:rsidRPr="009A0A12">
        <w:rPr>
          <w:rFonts w:ascii="Times New Roman" w:hAnsi="Times New Roman"/>
          <w:color w:val="000000"/>
          <w:sz w:val="28"/>
          <w:lang w:val="ru-RU"/>
        </w:rPr>
        <w:t>ия с ними;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угрозы возникновения пожара;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</w:t>
      </w:r>
      <w:r w:rsidRPr="009A0A12">
        <w:rPr>
          <w:rFonts w:ascii="Times New Roman" w:hAnsi="Times New Roman"/>
          <w:color w:val="000000"/>
          <w:sz w:val="28"/>
          <w:lang w:val="ru-RU"/>
        </w:rPr>
        <w:t>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</w:t>
      </w:r>
      <w:r w:rsidRPr="009A0A12">
        <w:rPr>
          <w:rFonts w:ascii="Times New Roman" w:hAnsi="Times New Roman"/>
          <w:color w:val="000000"/>
          <w:sz w:val="28"/>
          <w:lang w:val="ru-RU"/>
        </w:rPr>
        <w:t>к действий при автономном существовании в природной среде;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порядок действий </w:t>
      </w:r>
      <w:r w:rsidRPr="009A0A12">
        <w:rPr>
          <w:rFonts w:ascii="Times New Roman" w:hAnsi="Times New Roman"/>
          <w:color w:val="000000"/>
          <w:sz w:val="28"/>
          <w:lang w:val="ru-RU"/>
        </w:rPr>
        <w:t>при обнаружении тонущего человека;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смысл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понятий «здоровье» и «здоровый образ жизни», их содержание и значение для человека;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</w:t>
      </w:r>
      <w:r w:rsidRPr="009A0A12">
        <w:rPr>
          <w:rFonts w:ascii="Times New Roman" w:hAnsi="Times New Roman"/>
          <w:color w:val="000000"/>
          <w:sz w:val="28"/>
          <w:lang w:val="ru-RU"/>
        </w:rPr>
        <w:t>ния», причины их возникновения;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мероприятия, проводимы</w:t>
      </w:r>
      <w:r w:rsidRPr="009A0A12">
        <w:rPr>
          <w:rFonts w:ascii="Times New Roman" w:hAnsi="Times New Roman"/>
          <w:color w:val="000000"/>
          <w:sz w:val="28"/>
          <w:lang w:val="ru-RU"/>
        </w:rPr>
        <w:t>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меры профилактики неинфек</w:t>
      </w:r>
      <w:r w:rsidRPr="009A0A12">
        <w:rPr>
          <w:rFonts w:ascii="Times New Roman" w:hAnsi="Times New Roman"/>
          <w:color w:val="000000"/>
          <w:sz w:val="28"/>
          <w:lang w:val="ru-RU"/>
        </w:rPr>
        <w:t>ционных заболеваний и защиты от них;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оказании первой помощи в </w:t>
      </w:r>
      <w:r w:rsidRPr="009A0A12">
        <w:rPr>
          <w:rFonts w:ascii="Times New Roman" w:hAnsi="Times New Roman"/>
          <w:color w:val="000000"/>
          <w:sz w:val="28"/>
          <w:lang w:val="ru-RU"/>
        </w:rPr>
        <w:t>различных ситуациях, приёмы психологической поддержки пострадавшего.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приёмы и правила безопасной межличностной коммуникации и </w:t>
      </w:r>
      <w:r w:rsidRPr="009A0A12">
        <w:rPr>
          <w:rFonts w:ascii="Times New Roman" w:hAnsi="Times New Roman"/>
          <w:color w:val="000000"/>
          <w:sz w:val="28"/>
          <w:lang w:val="ru-RU"/>
        </w:rPr>
        <w:t>комфортного взаимодействия в группе, признаки конструктивного и деструктивного общения;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</w:t>
      </w:r>
      <w:r w:rsidRPr="009A0A12">
        <w:rPr>
          <w:rFonts w:ascii="Times New Roman" w:hAnsi="Times New Roman"/>
          <w:color w:val="000000"/>
          <w:sz w:val="28"/>
          <w:lang w:val="ru-RU"/>
        </w:rPr>
        <w:t>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современные молодёжные увлечения и опасности, </w:t>
      </w:r>
      <w:r w:rsidRPr="009A0A12">
        <w:rPr>
          <w:rFonts w:ascii="Times New Roman" w:hAnsi="Times New Roman"/>
          <w:color w:val="000000"/>
          <w:sz w:val="28"/>
          <w:lang w:val="ru-RU"/>
        </w:rPr>
        <w:t>связанные с ними, правила безопасного поведения;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</w:t>
      </w:r>
      <w:r w:rsidRPr="009A0A12">
        <w:rPr>
          <w:rFonts w:ascii="Times New Roman" w:hAnsi="Times New Roman"/>
          <w:color w:val="000000"/>
          <w:sz w:val="28"/>
          <w:lang w:val="ru-RU"/>
        </w:rPr>
        <w:t>ительные возможности цифровой среды;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ного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кибербуллин</w:t>
      </w:r>
      <w:r w:rsidRPr="009A0A12">
        <w:rPr>
          <w:rFonts w:ascii="Times New Roman" w:hAnsi="Times New Roman"/>
          <w:color w:val="000000"/>
          <w:sz w:val="28"/>
          <w:lang w:val="ru-RU"/>
        </w:rPr>
        <w:t>га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актов, их последствия, уровни террористической опасности;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операция и её цели;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</w:t>
      </w:r>
      <w:r w:rsidRPr="009A0A12">
        <w:rPr>
          <w:rFonts w:ascii="Times New Roman" w:hAnsi="Times New Roman"/>
          <w:color w:val="000000"/>
          <w:sz w:val="28"/>
          <w:lang w:val="ru-RU"/>
        </w:rPr>
        <w:t>ристического поведения;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совершении теракта (нападение террористов и попытка захвата </w:t>
      </w:r>
      <w:r w:rsidRPr="009A0A12">
        <w:rPr>
          <w:rFonts w:ascii="Times New Roman" w:hAnsi="Times New Roman"/>
          <w:color w:val="000000"/>
          <w:sz w:val="28"/>
          <w:lang w:val="ru-RU"/>
        </w:rPr>
        <w:t>заложников, попадание в заложники, огневой налёт, наезд транспортного средства, подрыв взрывного устройства).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классификация чрезвычайных си</w:t>
      </w:r>
      <w:r w:rsidRPr="009A0A12">
        <w:rPr>
          <w:rFonts w:ascii="Times New Roman" w:hAnsi="Times New Roman"/>
          <w:color w:val="000000"/>
          <w:sz w:val="28"/>
          <w:lang w:val="ru-RU"/>
        </w:rPr>
        <w:t>туаций природного и техногенного характера;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</w:t>
      </w:r>
      <w:r w:rsidRPr="009A0A12">
        <w:rPr>
          <w:rFonts w:ascii="Times New Roman" w:hAnsi="Times New Roman"/>
          <w:color w:val="000000"/>
          <w:sz w:val="28"/>
          <w:lang w:val="ru-RU"/>
        </w:rPr>
        <w:t>ости, порядок взаимодействия с ними;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антикоррупцион</w:t>
      </w:r>
      <w:r w:rsidRPr="009A0A12">
        <w:rPr>
          <w:rFonts w:ascii="Times New Roman" w:hAnsi="Times New Roman"/>
          <w:color w:val="000000"/>
          <w:sz w:val="28"/>
          <w:lang w:val="ru-RU"/>
        </w:rPr>
        <w:t>ное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поведение как элемент общественной и государственной безопасности;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химических и радиоактивных веществ;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87128B" w:rsidRPr="009A0A12" w:rsidRDefault="0087128B">
      <w:pPr>
        <w:rPr>
          <w:lang w:val="ru-RU"/>
        </w:rPr>
        <w:sectPr w:rsidR="0087128B" w:rsidRPr="009A0A12">
          <w:pgSz w:w="11906" w:h="16383"/>
          <w:pgMar w:top="1134" w:right="850" w:bottom="1134" w:left="1701" w:header="720" w:footer="720" w:gutter="0"/>
          <w:cols w:space="720"/>
        </w:sect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bookmarkStart w:id="7" w:name="block-16735523"/>
      <w:bookmarkEnd w:id="6"/>
      <w:r w:rsidRPr="009A0A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</w:t>
      </w:r>
      <w:r w:rsidRPr="009A0A12">
        <w:rPr>
          <w:rFonts w:ascii="Times New Roman" w:hAnsi="Times New Roman"/>
          <w:color w:val="000000"/>
          <w:sz w:val="28"/>
          <w:lang w:val="ru-RU"/>
        </w:rPr>
        <w:t>ые должны демонстрировать обучающиеся по завершении обучения в основной школе.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прежде всего </w:t>
      </w:r>
      <w:r w:rsidRPr="009A0A12">
        <w:rPr>
          <w:rFonts w:ascii="Times New Roman" w:hAnsi="Times New Roman"/>
          <w:color w:val="000000"/>
          <w:sz w:val="28"/>
          <w:lang w:val="ru-RU"/>
        </w:rPr>
        <w:t>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</w:t>
      </w:r>
      <w:r w:rsidRPr="009A0A12">
        <w:rPr>
          <w:rFonts w:ascii="Times New Roman" w:hAnsi="Times New Roman"/>
          <w:color w:val="000000"/>
          <w:sz w:val="28"/>
          <w:lang w:val="ru-RU"/>
        </w:rPr>
        <w:t>; принятию внутренней позиции личности как особого ценностного отношения к себе, к окружающим людям и к жизни в целом.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</w:t>
      </w:r>
      <w:r w:rsidRPr="009A0A12">
        <w:rPr>
          <w:rFonts w:ascii="Times New Roman" w:hAnsi="Times New Roman"/>
          <w:color w:val="000000"/>
          <w:sz w:val="28"/>
          <w:lang w:val="ru-RU"/>
        </w:rPr>
        <w:t>ой позитивных ценностных ориентаций и расширение опыта деятельности на её основе.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</w:t>
      </w:r>
      <w:r w:rsidRPr="009A0A12">
        <w:rPr>
          <w:rFonts w:ascii="Times New Roman" w:hAnsi="Times New Roman"/>
          <w:color w:val="000000"/>
          <w:sz w:val="28"/>
          <w:lang w:val="ru-RU"/>
        </w:rPr>
        <w:t>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</w:t>
      </w:r>
      <w:r w:rsidRPr="009A0A12">
        <w:rPr>
          <w:rFonts w:ascii="Times New Roman" w:hAnsi="Times New Roman"/>
          <w:color w:val="000000"/>
          <w:sz w:val="28"/>
          <w:lang w:val="ru-RU"/>
        </w:rPr>
        <w:t>м праздникам, историческому и природному наследию и памятникам, традициям разных народов, проживающих в родной стране;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2. Граждан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ское воспитание: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стремизма, дискриминации; понимание роли различных социальных институтов в жизни человека;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9A0A12">
        <w:rPr>
          <w:rFonts w:ascii="Times New Roman" w:hAnsi="Times New Roman"/>
          <w:color w:val="000000"/>
          <w:sz w:val="28"/>
          <w:lang w:val="ru-RU"/>
        </w:rPr>
        <w:t>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воло</w:t>
      </w:r>
      <w:r w:rsidRPr="009A0A12">
        <w:rPr>
          <w:rFonts w:ascii="Times New Roman" w:hAnsi="Times New Roman"/>
          <w:color w:val="000000"/>
          <w:sz w:val="28"/>
          <w:lang w:val="ru-RU"/>
        </w:rPr>
        <w:t>нтёрство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  <w:proofErr w:type="gramEnd"/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понимание и признание особой роли России в обеспечении </w:t>
      </w:r>
      <w:r w:rsidRPr="009A0A12">
        <w:rPr>
          <w:rFonts w:ascii="Times New Roman" w:hAnsi="Times New Roman"/>
          <w:color w:val="000000"/>
          <w:sz w:val="28"/>
          <w:lang w:val="ru-RU"/>
        </w:rPr>
        <w:t>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знание и понимание роли государства </w:t>
      </w:r>
      <w:r w:rsidRPr="009A0A12">
        <w:rPr>
          <w:rFonts w:ascii="Times New Roman" w:hAnsi="Times New Roman"/>
          <w:color w:val="000000"/>
          <w:sz w:val="28"/>
          <w:lang w:val="ru-RU"/>
        </w:rPr>
        <w:t>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</w:t>
      </w:r>
      <w:r w:rsidRPr="009A0A12">
        <w:rPr>
          <w:rFonts w:ascii="Times New Roman" w:hAnsi="Times New Roman"/>
          <w:color w:val="000000"/>
          <w:sz w:val="28"/>
          <w:lang w:val="ru-RU"/>
        </w:rPr>
        <w:t>у человеку, его мнению, развитие способности к конструктивному диалогу с другими людьми.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а также </w:t>
      </w:r>
      <w:r w:rsidRPr="009A0A12">
        <w:rPr>
          <w:rFonts w:ascii="Times New Roman" w:hAnsi="Times New Roman"/>
          <w:color w:val="000000"/>
          <w:sz w:val="28"/>
          <w:lang w:val="ru-RU"/>
        </w:rPr>
        <w:t>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9A0A12">
        <w:rPr>
          <w:rFonts w:ascii="Times New Roman" w:hAnsi="Times New Roman"/>
          <w:color w:val="000000"/>
          <w:sz w:val="28"/>
          <w:lang w:val="ru-RU"/>
        </w:rPr>
        <w:t>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</w:t>
      </w:r>
      <w:r w:rsidRPr="009A0A12">
        <w:rPr>
          <w:rFonts w:ascii="Times New Roman" w:hAnsi="Times New Roman"/>
          <w:color w:val="000000"/>
          <w:sz w:val="28"/>
          <w:lang w:val="ru-RU"/>
        </w:rPr>
        <w:t>тношения к личной безопасности и безопасности других людей.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</w:t>
      </w:r>
      <w:r w:rsidRPr="009A0A12">
        <w:rPr>
          <w:rFonts w:ascii="Times New Roman" w:hAnsi="Times New Roman"/>
          <w:color w:val="000000"/>
          <w:sz w:val="28"/>
          <w:lang w:val="ru-RU"/>
        </w:rPr>
        <w:t>тва и безопасного личного поведения в повседневной жизни.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чело­века, природы и общества, взаимосвязях человека с прир</w:t>
      </w:r>
      <w:r w:rsidRPr="009A0A12">
        <w:rPr>
          <w:rFonts w:ascii="Times New Roman" w:hAnsi="Times New Roman"/>
          <w:color w:val="000000"/>
          <w:sz w:val="28"/>
          <w:lang w:val="ru-RU"/>
        </w:rPr>
        <w:t>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формирование современно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й научной картины мира, понимание причин, механизмов возникновения и последствий распространённых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</w:t>
      </w:r>
      <w:r w:rsidRPr="009A0A12">
        <w:rPr>
          <w:rFonts w:ascii="Times New Roman" w:hAnsi="Times New Roman"/>
          <w:color w:val="000000"/>
          <w:sz w:val="28"/>
          <w:lang w:val="ru-RU"/>
        </w:rPr>
        <w:t>и социум, природа, коммуникационные связи и каналы);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</w:t>
      </w:r>
      <w:r w:rsidRPr="009A0A12">
        <w:rPr>
          <w:rFonts w:ascii="Times New Roman" w:hAnsi="Times New Roman"/>
          <w:color w:val="000000"/>
          <w:sz w:val="28"/>
          <w:lang w:val="ru-RU"/>
        </w:rPr>
        <w:t>ситуации с учётом реальных условий и возможностей.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</w:t>
      </w:r>
      <w:r w:rsidRPr="009A0A12">
        <w:rPr>
          <w:rFonts w:ascii="Times New Roman" w:hAnsi="Times New Roman"/>
          <w:color w:val="000000"/>
          <w:sz w:val="28"/>
          <w:lang w:val="ru-RU"/>
        </w:rPr>
        <w:t>ости человека, общества и государства;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интернет-с</w:t>
      </w:r>
      <w:r w:rsidRPr="009A0A12">
        <w:rPr>
          <w:rFonts w:ascii="Times New Roman" w:hAnsi="Times New Roman"/>
          <w:color w:val="000000"/>
          <w:sz w:val="28"/>
          <w:lang w:val="ru-RU"/>
        </w:rPr>
        <w:t>реде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>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умение осознавать эмоцио</w:t>
      </w:r>
      <w:r w:rsidRPr="009A0A12">
        <w:rPr>
          <w:rFonts w:ascii="Times New Roman" w:hAnsi="Times New Roman"/>
          <w:color w:val="000000"/>
          <w:sz w:val="28"/>
          <w:lang w:val="ru-RU"/>
        </w:rPr>
        <w:t>нальное состояние себя и других, уметь управлять собственным эмоциональным состоянием;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</w:t>
      </w:r>
      <w:r w:rsidRPr="009A0A12">
        <w:rPr>
          <w:rFonts w:ascii="Times New Roman" w:hAnsi="Times New Roman"/>
          <w:color w:val="000000"/>
          <w:sz w:val="28"/>
          <w:lang w:val="ru-RU"/>
        </w:rPr>
        <w:t>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</w:t>
      </w:r>
      <w:r w:rsidRPr="009A0A12">
        <w:rPr>
          <w:rFonts w:ascii="Times New Roman" w:hAnsi="Times New Roman"/>
          <w:color w:val="000000"/>
          <w:sz w:val="28"/>
          <w:lang w:val="ru-RU"/>
        </w:rPr>
        <w:t>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</w:t>
      </w:r>
      <w:r w:rsidRPr="009A0A12">
        <w:rPr>
          <w:rFonts w:ascii="Times New Roman" w:hAnsi="Times New Roman"/>
          <w:color w:val="000000"/>
          <w:sz w:val="28"/>
          <w:lang w:val="ru-RU"/>
        </w:rPr>
        <w:t>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овладение умениями оказывать первую помощь пострадавшим при потере сознания, остановке дыхания, наружных кровотечениях, </w:t>
      </w:r>
      <w:r w:rsidRPr="009A0A12">
        <w:rPr>
          <w:rFonts w:ascii="Times New Roman" w:hAnsi="Times New Roman"/>
          <w:color w:val="000000"/>
          <w:sz w:val="28"/>
          <w:lang w:val="ru-RU"/>
        </w:rPr>
        <w:t>попадании инородных тел в верхние дыхательные пути, травмах различных областей тела, ожогах, отморожениях, отравлениях;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</w:t>
      </w:r>
      <w:r w:rsidRPr="009A0A12">
        <w:rPr>
          <w:rFonts w:ascii="Times New Roman" w:hAnsi="Times New Roman"/>
          <w:color w:val="000000"/>
          <w:sz w:val="28"/>
          <w:lang w:val="ru-RU"/>
        </w:rPr>
        <w:t>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</w:t>
      </w:r>
      <w:r w:rsidRPr="009A0A12">
        <w:rPr>
          <w:rFonts w:ascii="Times New Roman" w:hAnsi="Times New Roman"/>
          <w:color w:val="000000"/>
          <w:sz w:val="28"/>
          <w:lang w:val="ru-RU"/>
        </w:rPr>
        <w:t>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</w:t>
      </w:r>
      <w:r w:rsidRPr="009A0A12">
        <w:rPr>
          <w:rFonts w:ascii="Times New Roman" w:hAnsi="Times New Roman"/>
          <w:color w:val="000000"/>
          <w:sz w:val="28"/>
          <w:lang w:val="ru-RU"/>
        </w:rPr>
        <w:t>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</w:t>
      </w:r>
      <w:r w:rsidRPr="009A0A12">
        <w:rPr>
          <w:rFonts w:ascii="Times New Roman" w:hAnsi="Times New Roman"/>
          <w:color w:val="000000"/>
          <w:sz w:val="28"/>
          <w:lang w:val="ru-RU"/>
        </w:rPr>
        <w:t>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межпредм</w:t>
      </w:r>
      <w:r w:rsidRPr="009A0A12">
        <w:rPr>
          <w:rFonts w:ascii="Times New Roman" w:hAnsi="Times New Roman"/>
          <w:color w:val="000000"/>
          <w:sz w:val="28"/>
          <w:lang w:val="ru-RU"/>
        </w:rPr>
        <w:t>етных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</w:t>
      </w:r>
      <w:r w:rsidRPr="009A0A12">
        <w:rPr>
          <w:rFonts w:ascii="Times New Roman" w:hAnsi="Times New Roman"/>
          <w:color w:val="000000"/>
          <w:sz w:val="28"/>
          <w:lang w:val="ru-RU"/>
        </w:rPr>
        <w:t>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учебного предмета ОБЖ, должны отражать: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1. 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познавательными </w:t>
      </w:r>
      <w:proofErr w:type="gramStart"/>
      <w:r w:rsidRPr="009A0A12">
        <w:rPr>
          <w:rFonts w:ascii="Times New Roman" w:hAnsi="Times New Roman"/>
          <w:b/>
          <w:color w:val="000000"/>
          <w:sz w:val="28"/>
          <w:lang w:val="ru-RU"/>
        </w:rPr>
        <w:t>действи­ями</w:t>
      </w:r>
      <w:proofErr w:type="gramEnd"/>
      <w:r w:rsidRPr="009A0A12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</w:t>
      </w:r>
      <w:r w:rsidRPr="009A0A12">
        <w:rPr>
          <w:rFonts w:ascii="Times New Roman" w:hAnsi="Times New Roman"/>
          <w:color w:val="000000"/>
          <w:sz w:val="28"/>
          <w:lang w:val="ru-RU"/>
        </w:rPr>
        <w:t>ого анализа;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поставленной задачи;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</w:t>
      </w:r>
      <w:r w:rsidRPr="009A0A12">
        <w:rPr>
          <w:rFonts w:ascii="Times New Roman" w:hAnsi="Times New Roman"/>
          <w:color w:val="000000"/>
          <w:sz w:val="28"/>
          <w:lang w:val="ru-RU"/>
        </w:rPr>
        <w:t>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проблемные вопросы, отражающие несоответствие между </w:t>
      </w:r>
      <w:r w:rsidRPr="009A0A12">
        <w:rPr>
          <w:rFonts w:ascii="Times New Roman" w:hAnsi="Times New Roman"/>
          <w:color w:val="000000"/>
          <w:sz w:val="28"/>
          <w:lang w:val="ru-RU"/>
        </w:rPr>
        <w:t>рассматриваемым и наиболее благоприятным состоянием объекта (явления) повседневной жизни;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</w:t>
      </w:r>
      <w:r w:rsidRPr="009A0A12">
        <w:rPr>
          <w:rFonts w:ascii="Times New Roman" w:hAnsi="Times New Roman"/>
          <w:color w:val="000000"/>
          <w:sz w:val="28"/>
          <w:lang w:val="ru-RU"/>
        </w:rPr>
        <w:t>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</w:t>
      </w:r>
      <w:r w:rsidRPr="009A0A12">
        <w:rPr>
          <w:rFonts w:ascii="Times New Roman" w:hAnsi="Times New Roman"/>
          <w:color w:val="000000"/>
          <w:sz w:val="28"/>
          <w:lang w:val="ru-RU"/>
        </w:rPr>
        <w:t>ациях, а также выдвигать предположения об их развитии в новых условиях и контекстах.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</w:t>
      </w:r>
      <w:r w:rsidRPr="009A0A12">
        <w:rPr>
          <w:rFonts w:ascii="Times New Roman" w:hAnsi="Times New Roman"/>
          <w:color w:val="000000"/>
          <w:sz w:val="28"/>
          <w:lang w:val="ru-RU"/>
        </w:rPr>
        <w:t>нных критериев;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са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комбина­циями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>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</w:t>
      </w:r>
      <w:r w:rsidRPr="009A0A12">
        <w:rPr>
          <w:rFonts w:ascii="Times New Roman" w:hAnsi="Times New Roman"/>
          <w:color w:val="000000"/>
          <w:sz w:val="28"/>
          <w:lang w:val="ru-RU"/>
        </w:rPr>
        <w:t>ормулированным самостоятельно;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универсальными коммуникативными </w:t>
      </w:r>
      <w:proofErr w:type="gramStart"/>
      <w:r w:rsidRPr="009A0A12">
        <w:rPr>
          <w:rFonts w:ascii="Times New Roman" w:hAnsi="Times New Roman"/>
          <w:b/>
          <w:color w:val="000000"/>
          <w:sz w:val="28"/>
          <w:lang w:val="ru-RU"/>
        </w:rPr>
        <w:t>действ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и­ями</w:t>
      </w:r>
      <w:proofErr w:type="gramEnd"/>
      <w:r w:rsidRPr="009A0A12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распо</w:t>
      </w:r>
      <w:r w:rsidRPr="009A0A12">
        <w:rPr>
          <w:rFonts w:ascii="Times New Roman" w:hAnsi="Times New Roman"/>
          <w:color w:val="000000"/>
          <w:sz w:val="28"/>
          <w:lang w:val="ru-RU"/>
        </w:rPr>
        <w:t>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</w:t>
      </w:r>
      <w:r w:rsidRPr="009A0A12">
        <w:rPr>
          <w:rFonts w:ascii="Times New Roman" w:hAnsi="Times New Roman"/>
          <w:color w:val="000000"/>
          <w:sz w:val="28"/>
          <w:lang w:val="ru-RU"/>
        </w:rPr>
        <w:t>озиций;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</w:t>
      </w:r>
      <w:r w:rsidRPr="009A0A12">
        <w:rPr>
          <w:rFonts w:ascii="Times New Roman" w:hAnsi="Times New Roman"/>
          <w:color w:val="000000"/>
          <w:sz w:val="28"/>
          <w:lang w:val="ru-RU"/>
        </w:rPr>
        <w:t>есообразный формат выступления и готовить различные презентационные материалы.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планировать организацию с</w:t>
      </w:r>
      <w:r w:rsidRPr="009A0A12">
        <w:rPr>
          <w:rFonts w:ascii="Times New Roman" w:hAnsi="Times New Roman"/>
          <w:color w:val="000000"/>
          <w:sz w:val="28"/>
          <w:lang w:val="ru-RU"/>
        </w:rPr>
        <w:t>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определять свои действия и </w:t>
      </w:r>
      <w:r w:rsidRPr="009A0A12">
        <w:rPr>
          <w:rFonts w:ascii="Times New Roman" w:hAnsi="Times New Roman"/>
          <w:color w:val="000000"/>
          <w:sz w:val="28"/>
          <w:lang w:val="ru-RU"/>
        </w:rPr>
        <w:t>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</w:t>
      </w:r>
      <w:r w:rsidRPr="009A0A12">
        <w:rPr>
          <w:rFonts w:ascii="Times New Roman" w:hAnsi="Times New Roman"/>
          <w:color w:val="000000"/>
          <w:sz w:val="28"/>
          <w:lang w:val="ru-RU"/>
        </w:rPr>
        <w:t>уппой.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выявлять проблемные </w:t>
      </w:r>
      <w:r w:rsidRPr="009A0A12">
        <w:rPr>
          <w:rFonts w:ascii="Times New Roman" w:hAnsi="Times New Roman"/>
          <w:color w:val="000000"/>
          <w:sz w:val="28"/>
          <w:lang w:val="ru-RU"/>
        </w:rPr>
        <w:t>вопросы, требующие решения в жизненных и учебных ситуациях;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ресурсов;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поз</w:t>
      </w:r>
      <w:r w:rsidRPr="009A0A12">
        <w:rPr>
          <w:rFonts w:ascii="Times New Roman" w:hAnsi="Times New Roman"/>
          <w:color w:val="000000"/>
          <w:sz w:val="28"/>
          <w:lang w:val="ru-RU"/>
        </w:rPr>
        <w:t>итивное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</w:t>
      </w:r>
      <w:r w:rsidRPr="009A0A12">
        <w:rPr>
          <w:rFonts w:ascii="Times New Roman" w:hAnsi="Times New Roman"/>
          <w:color w:val="000000"/>
          <w:sz w:val="28"/>
          <w:lang w:val="ru-RU"/>
        </w:rPr>
        <w:t>ать мотивы и намерения другого, регулировать способ выражения эмоций.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вокруг.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ПРЕДМЕТНЫЕ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</w:t>
      </w:r>
      <w:r w:rsidRPr="009A0A12">
        <w:rPr>
          <w:rFonts w:ascii="Times New Roman" w:hAnsi="Times New Roman"/>
          <w:color w:val="000000"/>
          <w:sz w:val="28"/>
          <w:lang w:val="ru-RU"/>
        </w:rPr>
        <w:t>вной жизни.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</w:t>
      </w:r>
      <w:r w:rsidRPr="009A0A12">
        <w:rPr>
          <w:rFonts w:ascii="Times New Roman" w:hAnsi="Times New Roman"/>
          <w:color w:val="000000"/>
          <w:sz w:val="28"/>
          <w:lang w:val="ru-RU"/>
        </w:rPr>
        <w:t>ного поведения в повседневной жизни.</w:t>
      </w:r>
      <w:proofErr w:type="gramEnd"/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культуры б</w:t>
      </w:r>
      <w:r w:rsidRPr="009A0A12">
        <w:rPr>
          <w:rFonts w:ascii="Times New Roman" w:hAnsi="Times New Roman"/>
          <w:color w:val="000000"/>
          <w:sz w:val="28"/>
          <w:lang w:val="ru-RU"/>
        </w:rPr>
        <w:t>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</w:t>
      </w:r>
      <w:r w:rsidRPr="009A0A12">
        <w:rPr>
          <w:rFonts w:ascii="Times New Roman" w:hAnsi="Times New Roman"/>
          <w:color w:val="000000"/>
          <w:sz w:val="28"/>
          <w:lang w:val="ru-RU"/>
        </w:rPr>
        <w:t>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</w:t>
      </w:r>
      <w:r w:rsidRPr="009A0A12">
        <w:rPr>
          <w:rFonts w:ascii="Times New Roman" w:hAnsi="Times New Roman"/>
          <w:color w:val="000000"/>
          <w:sz w:val="28"/>
          <w:lang w:val="ru-RU"/>
        </w:rPr>
        <w:t>в обеспечении мер безопасности личности, общества и государства;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</w:t>
      </w:r>
      <w:r w:rsidRPr="009A0A12">
        <w:rPr>
          <w:rFonts w:ascii="Times New Roman" w:hAnsi="Times New Roman"/>
          <w:color w:val="000000"/>
          <w:sz w:val="28"/>
          <w:lang w:val="ru-RU"/>
        </w:rPr>
        <w:t>му, незаконному распространению наркотических средств;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6) знание и понимание роли государства и общества в решении задачи </w:t>
      </w:r>
      <w:r w:rsidRPr="009A0A12">
        <w:rPr>
          <w:rFonts w:ascii="Times New Roman" w:hAnsi="Times New Roman"/>
          <w:color w:val="000000"/>
          <w:sz w:val="28"/>
          <w:lang w:val="ru-RU"/>
        </w:rPr>
        <w:t>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7) понимание причин, механизмов возникновения и последствий распространённых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8) овладение знаниями и умениями применять меры и </w:t>
      </w:r>
      <w:r w:rsidRPr="009A0A12">
        <w:rPr>
          <w:rFonts w:ascii="Times New Roman" w:hAnsi="Times New Roman"/>
          <w:color w:val="000000"/>
          <w:sz w:val="28"/>
          <w:lang w:val="ru-RU"/>
        </w:rPr>
        <w:t>средства индивидуальной защиты, приёмы рационального и безопасного поведения в опасных и чрезвычайных ситуациях;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9) освоение основ медицинских знаний и владение умениями оказывать первую помощь пострадавшим при потере сознания, остановке дыхания, наружных </w:t>
      </w:r>
      <w:r w:rsidRPr="009A0A12">
        <w:rPr>
          <w:rFonts w:ascii="Times New Roman" w:hAnsi="Times New Roman"/>
          <w:color w:val="000000"/>
          <w:sz w:val="28"/>
          <w:lang w:val="ru-RU"/>
        </w:rPr>
        <w:t>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факторы обстановки и принимать обоснованные решения в опасной (чрез</w:t>
      </w:r>
      <w:r w:rsidRPr="009A0A12">
        <w:rPr>
          <w:rFonts w:ascii="Times New Roman" w:hAnsi="Times New Roman"/>
          <w:color w:val="000000"/>
          <w:sz w:val="28"/>
          <w:lang w:val="ru-RU"/>
        </w:rPr>
        <w:t>вычайной) ситуации с учётом реальных условий и возможностей;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12) овладе</w:t>
      </w:r>
      <w:r w:rsidRPr="009A0A12">
        <w:rPr>
          <w:rFonts w:ascii="Times New Roman" w:hAnsi="Times New Roman"/>
          <w:color w:val="000000"/>
          <w:sz w:val="28"/>
          <w:lang w:val="ru-RU"/>
        </w:rPr>
        <w:t>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</w:t>
      </w:r>
      <w:r w:rsidRPr="009A0A12">
        <w:rPr>
          <w:rFonts w:ascii="Times New Roman" w:hAnsi="Times New Roman"/>
          <w:color w:val="000000"/>
          <w:sz w:val="28"/>
          <w:lang w:val="ru-RU"/>
        </w:rPr>
        <w:t>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</w:t>
      </w:r>
      <w:r w:rsidRPr="009A0A12">
        <w:rPr>
          <w:rFonts w:ascii="Times New Roman" w:hAnsi="Times New Roman"/>
          <w:color w:val="000000"/>
          <w:sz w:val="28"/>
          <w:lang w:val="ru-RU"/>
        </w:rPr>
        <w:t>я учебного предмета ОБЖ, по учебным модулям: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9A0A12">
        <w:rPr>
          <w:rFonts w:ascii="Times New Roman" w:hAnsi="Times New Roman"/>
          <w:color w:val="000000"/>
          <w:sz w:val="28"/>
          <w:lang w:val="ru-RU"/>
        </w:rPr>
        <w:t>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их сходство и различия (виды чрезвычайных ситуаций, </w:t>
      </w:r>
      <w:r w:rsidRPr="009A0A12">
        <w:rPr>
          <w:rFonts w:ascii="Times New Roman" w:hAnsi="Times New Roman"/>
          <w:color w:val="000000"/>
          <w:sz w:val="28"/>
          <w:lang w:val="ru-RU"/>
        </w:rPr>
        <w:t>в том числе террористического характера);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</w:t>
      </w:r>
      <w:r w:rsidRPr="009A0A12">
        <w:rPr>
          <w:rFonts w:ascii="Times New Roman" w:hAnsi="Times New Roman"/>
          <w:color w:val="000000"/>
          <w:sz w:val="28"/>
          <w:lang w:val="ru-RU"/>
        </w:rPr>
        <w:t>сения ущерба имуществу, безопасности личности, общества, государства;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</w:t>
      </w:r>
      <w:r w:rsidRPr="009A0A12">
        <w:rPr>
          <w:rFonts w:ascii="Times New Roman" w:hAnsi="Times New Roman"/>
          <w:color w:val="000000"/>
          <w:sz w:val="28"/>
          <w:lang w:val="ru-RU"/>
        </w:rPr>
        <w:t>терии; вещества, предметы и явления), в том числе техногенного происхождения;</w:t>
      </w:r>
      <w:proofErr w:type="gramEnd"/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</w:t>
      </w:r>
      <w:r w:rsidRPr="009A0A12">
        <w:rPr>
          <w:rFonts w:ascii="Times New Roman" w:hAnsi="Times New Roman"/>
          <w:color w:val="000000"/>
          <w:sz w:val="28"/>
          <w:lang w:val="ru-RU"/>
        </w:rPr>
        <w:t>ароопасные предметы, электроприборы, газовое оборудование, бытовая химия, медикаменты);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</w:t>
      </w:r>
      <w:r w:rsidRPr="009A0A12">
        <w:rPr>
          <w:rFonts w:ascii="Times New Roman" w:hAnsi="Times New Roman"/>
          <w:color w:val="000000"/>
          <w:sz w:val="28"/>
          <w:lang w:val="ru-RU"/>
        </w:rPr>
        <w:t>ных ситуаций в быту;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возникновении аварийных ситуаций техногенного происхождения в коммунальных </w:t>
      </w:r>
      <w:r w:rsidRPr="009A0A12">
        <w:rPr>
          <w:rFonts w:ascii="Times New Roman" w:hAnsi="Times New Roman"/>
          <w:color w:val="000000"/>
          <w:sz w:val="28"/>
          <w:lang w:val="ru-RU"/>
        </w:rPr>
        <w:t>системах жизнеобеспечения (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водо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- и газоснабжение, канализация, электроэнергетические и тепловые сети);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</w:t>
      </w:r>
      <w:r w:rsidRPr="009A0A12">
        <w:rPr>
          <w:rFonts w:ascii="Times New Roman" w:hAnsi="Times New Roman"/>
          <w:color w:val="000000"/>
          <w:sz w:val="28"/>
          <w:lang w:val="ru-RU"/>
        </w:rPr>
        <w:t>овать первичные средства пожаротушения.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</w:t>
      </w:r>
      <w:r w:rsidRPr="009A0A12">
        <w:rPr>
          <w:rFonts w:ascii="Times New Roman" w:hAnsi="Times New Roman"/>
          <w:color w:val="000000"/>
          <w:sz w:val="28"/>
          <w:lang w:val="ru-RU"/>
        </w:rPr>
        <w:t>сажира, водителя велосипеда и иных средств передвижения;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</w:t>
      </w:r>
      <w:r w:rsidRPr="009A0A12">
        <w:rPr>
          <w:rFonts w:ascii="Times New Roman" w:hAnsi="Times New Roman"/>
          <w:color w:val="000000"/>
          <w:sz w:val="28"/>
          <w:lang w:val="ru-RU"/>
        </w:rPr>
        <w:t>ии криминогенного и антиобщественного характера (кража, грабёж, мошенничество, хулиганство, ксенофобия);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безопасно </w:t>
      </w:r>
      <w:r w:rsidRPr="009A0A12">
        <w:rPr>
          <w:rFonts w:ascii="Times New Roman" w:hAnsi="Times New Roman"/>
          <w:color w:val="000000"/>
          <w:sz w:val="28"/>
          <w:lang w:val="ru-RU"/>
        </w:rPr>
        <w:t>действовать при обнаружении в общественных местах бесхозных (потенциально опасных) вещей и предметов;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</w:t>
      </w:r>
      <w:r w:rsidRPr="009A0A12">
        <w:rPr>
          <w:rFonts w:ascii="Times New Roman" w:hAnsi="Times New Roman"/>
          <w:color w:val="000000"/>
          <w:sz w:val="28"/>
          <w:lang w:val="ru-RU"/>
        </w:rPr>
        <w:t>в условиях совершения террористического акта, в том числе при захвате и освобождении заложников;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</w:t>
      </w:r>
      <w:r w:rsidRPr="009A0A12">
        <w:rPr>
          <w:rFonts w:ascii="Times New Roman" w:hAnsi="Times New Roman"/>
          <w:color w:val="000000"/>
          <w:sz w:val="28"/>
          <w:lang w:val="ru-RU"/>
        </w:rPr>
        <w:t>дения на природе;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й»: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</w:t>
      </w:r>
      <w:r w:rsidRPr="009A0A12">
        <w:rPr>
          <w:rFonts w:ascii="Times New Roman" w:hAnsi="Times New Roman"/>
          <w:color w:val="000000"/>
          <w:sz w:val="28"/>
          <w:lang w:val="ru-RU"/>
        </w:rPr>
        <w:t>ния, психического здоровья и психологического благополучия);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резвычайных ситуаций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биолог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социального характера;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</w:t>
      </w:r>
      <w:r w:rsidRPr="009A0A12">
        <w:rPr>
          <w:rFonts w:ascii="Times New Roman" w:hAnsi="Times New Roman"/>
          <w:color w:val="000000"/>
          <w:sz w:val="28"/>
          <w:lang w:val="ru-RU"/>
        </w:rPr>
        <w:t>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</w:t>
      </w:r>
      <w:r w:rsidRPr="009A0A12">
        <w:rPr>
          <w:rFonts w:ascii="Times New Roman" w:hAnsi="Times New Roman"/>
          <w:color w:val="000000"/>
          <w:sz w:val="28"/>
          <w:lang w:val="ru-RU"/>
        </w:rPr>
        <w:t>, у которых могут иметься преступные намерения);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распознавать опас</w:t>
      </w:r>
      <w:r w:rsidRPr="009A0A12">
        <w:rPr>
          <w:rFonts w:ascii="Times New Roman" w:hAnsi="Times New Roman"/>
          <w:color w:val="000000"/>
          <w:sz w:val="28"/>
          <w:lang w:val="ru-RU"/>
        </w:rPr>
        <w:t>ности и соблюдать правила безопасного поведения в практике современных молодёжных увлечений.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>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предупрежда</w:t>
      </w:r>
      <w:r w:rsidRPr="009A0A12">
        <w:rPr>
          <w:rFonts w:ascii="Times New Roman" w:hAnsi="Times New Roman"/>
          <w:color w:val="000000"/>
          <w:sz w:val="28"/>
          <w:lang w:val="ru-RU"/>
        </w:rPr>
        <w:t>ть возникновение сложных и опасных ситуаций;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предотвращать потенциальные риски и угрозы при использовании Интернета (например: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мошенни­чество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тремизму и терроризму»: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</w:t>
      </w:r>
      <w:r w:rsidRPr="009A0A12">
        <w:rPr>
          <w:rFonts w:ascii="Times New Roman" w:hAnsi="Times New Roman"/>
          <w:color w:val="000000"/>
          <w:sz w:val="28"/>
          <w:lang w:val="ru-RU"/>
        </w:rPr>
        <w:t>му в Российской Федерации;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условиях совершения </w:t>
      </w:r>
      <w:r w:rsidRPr="009A0A12">
        <w:rPr>
          <w:rFonts w:ascii="Times New Roman" w:hAnsi="Times New Roman"/>
          <w:color w:val="000000"/>
          <w:sz w:val="28"/>
          <w:lang w:val="ru-RU"/>
        </w:rPr>
        <w:t>террористического акта, в том числе при захвате и освобождении заложников.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left="12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7128B" w:rsidRPr="009A0A12" w:rsidRDefault="0087128B">
      <w:pPr>
        <w:spacing w:after="0" w:line="264" w:lineRule="auto"/>
        <w:ind w:left="120"/>
        <w:jc w:val="both"/>
        <w:rPr>
          <w:lang w:val="ru-RU"/>
        </w:rPr>
      </w:pP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знать о правилах вызова экстренных служб и </w:t>
      </w:r>
      <w:r w:rsidRPr="009A0A12">
        <w:rPr>
          <w:rFonts w:ascii="Times New Roman" w:hAnsi="Times New Roman"/>
          <w:color w:val="000000"/>
          <w:sz w:val="28"/>
          <w:lang w:val="ru-RU"/>
        </w:rPr>
        <w:t>ответственности за ложные сообщения;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классифицировать виды опасностей на </w:t>
      </w:r>
      <w:r w:rsidRPr="009A0A12">
        <w:rPr>
          <w:rFonts w:ascii="Times New Roman" w:hAnsi="Times New Roman"/>
          <w:color w:val="000000"/>
          <w:sz w:val="28"/>
          <w:lang w:val="ru-RU"/>
        </w:rPr>
        <w:t>транспорте (наземный, подземный, железнодорожный, водный, воздушный);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</w:t>
      </w:r>
      <w:r w:rsidRPr="009A0A12">
        <w:rPr>
          <w:rFonts w:ascii="Times New Roman" w:hAnsi="Times New Roman"/>
          <w:color w:val="000000"/>
          <w:sz w:val="28"/>
          <w:lang w:val="ru-RU"/>
        </w:rPr>
        <w:t>анспорте, в том числе криминогенного характера и ситуации угрозы террористического акта;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</w:t>
      </w:r>
      <w:r w:rsidRPr="009A0A12">
        <w:rPr>
          <w:rFonts w:ascii="Times New Roman" w:hAnsi="Times New Roman"/>
          <w:color w:val="000000"/>
          <w:sz w:val="28"/>
          <w:lang w:val="ru-RU"/>
        </w:rPr>
        <w:t>анного террористическим актом.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</w:t>
      </w:r>
      <w:r w:rsidRPr="009A0A12">
        <w:rPr>
          <w:rFonts w:ascii="Times New Roman" w:hAnsi="Times New Roman"/>
          <w:color w:val="000000"/>
          <w:sz w:val="28"/>
          <w:lang w:val="ru-RU"/>
        </w:rPr>
        <w:t>енных служб;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</w:t>
      </w:r>
      <w:r w:rsidRPr="009A0A12">
        <w:rPr>
          <w:rFonts w:ascii="Times New Roman" w:hAnsi="Times New Roman"/>
          <w:color w:val="000000"/>
          <w:sz w:val="28"/>
          <w:lang w:val="ru-RU"/>
        </w:rPr>
        <w:t>иногенного и антиобщественного характера.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</w:t>
      </w:r>
      <w:r w:rsidRPr="009A0A12">
        <w:rPr>
          <w:rFonts w:ascii="Times New Roman" w:hAnsi="Times New Roman"/>
          <w:color w:val="000000"/>
          <w:sz w:val="28"/>
          <w:lang w:val="ru-RU"/>
        </w:rPr>
        <w:t>лагоприятной экологической обстановке;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</w:t>
      </w:r>
      <w:r w:rsidRPr="009A0A12">
        <w:rPr>
          <w:rFonts w:ascii="Times New Roman" w:hAnsi="Times New Roman"/>
          <w:color w:val="000000"/>
          <w:sz w:val="28"/>
          <w:lang w:val="ru-RU"/>
        </w:rPr>
        <w:t>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бедствие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на воде;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знать и применять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способы подачи сигнала о помощи.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 благополучия);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ть опасные проявления конфликтов (в том числе насилие,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</w:t>
      </w:r>
      <w:r w:rsidRPr="009A0A12">
        <w:rPr>
          <w:rFonts w:ascii="Times New Roman" w:hAnsi="Times New Roman"/>
          <w:color w:val="000000"/>
          <w:sz w:val="28"/>
          <w:lang w:val="ru-RU"/>
        </w:rPr>
        <w:t>сообщества экстремистской и суицидальной направленности) и способов противостоять манипуляциям;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соблюдать правила безо</w:t>
      </w:r>
      <w:r w:rsidRPr="009A0A12">
        <w:rPr>
          <w:rFonts w:ascii="Times New Roman" w:hAnsi="Times New Roman"/>
          <w:color w:val="000000"/>
          <w:sz w:val="28"/>
          <w:lang w:val="ru-RU"/>
        </w:rPr>
        <w:t>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распознавать опасности и соблюдать правила безопасного поведения в практике современных </w:t>
      </w:r>
      <w:r w:rsidRPr="009A0A12">
        <w:rPr>
          <w:rFonts w:ascii="Times New Roman" w:hAnsi="Times New Roman"/>
          <w:color w:val="000000"/>
          <w:sz w:val="28"/>
          <w:lang w:val="ru-RU"/>
        </w:rPr>
        <w:t>молодёжных увлечений;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</w:t>
      </w:r>
      <w:r w:rsidRPr="009A0A12">
        <w:rPr>
          <w:rFonts w:ascii="Times New Roman" w:hAnsi="Times New Roman"/>
          <w:color w:val="000000"/>
          <w:sz w:val="28"/>
          <w:lang w:val="ru-RU"/>
        </w:rPr>
        <w:t xml:space="preserve">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>);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угрозы при использовании Интернета (например: </w:t>
      </w:r>
      <w:proofErr w:type="gramStart"/>
      <w:r w:rsidRPr="009A0A12">
        <w:rPr>
          <w:rFonts w:ascii="Times New Roman" w:hAnsi="Times New Roman"/>
          <w:color w:val="000000"/>
          <w:sz w:val="28"/>
          <w:lang w:val="ru-RU"/>
        </w:rPr>
        <w:t>мошенни</w:t>
      </w:r>
      <w:r w:rsidRPr="009A0A12">
        <w:rPr>
          <w:rFonts w:ascii="Times New Roman" w:hAnsi="Times New Roman"/>
          <w:color w:val="000000"/>
          <w:sz w:val="28"/>
          <w:lang w:val="ru-RU"/>
        </w:rPr>
        <w:t>­чество</w:t>
      </w:r>
      <w:proofErr w:type="gram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</w:t>
      </w:r>
      <w:r w:rsidRPr="009A0A12">
        <w:rPr>
          <w:rFonts w:ascii="Times New Roman" w:hAnsi="Times New Roman"/>
          <w:color w:val="000000"/>
          <w:sz w:val="28"/>
          <w:lang w:val="ru-RU"/>
        </w:rPr>
        <w:t>истической деятельности;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</w:t>
      </w:r>
      <w:r w:rsidRPr="009A0A12">
        <w:rPr>
          <w:rFonts w:ascii="Times New Roman" w:hAnsi="Times New Roman"/>
          <w:color w:val="000000"/>
          <w:sz w:val="28"/>
          <w:lang w:val="ru-RU"/>
        </w:rPr>
        <w:t>ественных местах бесхозных (или опасных) вещей и предметов;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зопасности жизни и здоровья населения»: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роль государственных служб Российской Федерации по защите населения при </w:t>
      </w:r>
      <w:r w:rsidRPr="009A0A12">
        <w:rPr>
          <w:rFonts w:ascii="Times New Roman" w:hAnsi="Times New Roman"/>
          <w:color w:val="000000"/>
          <w:sz w:val="28"/>
          <w:lang w:val="ru-RU"/>
        </w:rPr>
        <w:t>возникновении и ликвидации последствий чрезвычайных ситуаций в современных условиях;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</w:t>
      </w:r>
      <w:r w:rsidRPr="009A0A12">
        <w:rPr>
          <w:rFonts w:ascii="Times New Roman" w:hAnsi="Times New Roman"/>
          <w:color w:val="000000"/>
          <w:sz w:val="28"/>
          <w:lang w:val="ru-RU"/>
        </w:rPr>
        <w:t>тера;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9A0A12">
        <w:rPr>
          <w:rFonts w:ascii="Times New Roman" w:hAnsi="Times New Roman"/>
          <w:color w:val="000000"/>
          <w:sz w:val="28"/>
          <w:lang w:val="ru-RU"/>
        </w:rPr>
        <w:t>правилами безопасного поведения и безопасно действовать в различных ситуациях;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 xml:space="preserve">владеть способами </w:t>
      </w:r>
      <w:proofErr w:type="spellStart"/>
      <w:r w:rsidRPr="009A0A12">
        <w:rPr>
          <w:rFonts w:ascii="Times New Roman" w:hAnsi="Times New Roman"/>
          <w:color w:val="000000"/>
          <w:sz w:val="28"/>
          <w:lang w:val="ru-RU"/>
        </w:rPr>
        <w:t>антикоррупционного</w:t>
      </w:r>
      <w:proofErr w:type="spellEnd"/>
      <w:r w:rsidRPr="009A0A12">
        <w:rPr>
          <w:rFonts w:ascii="Times New Roman" w:hAnsi="Times New Roman"/>
          <w:color w:val="000000"/>
          <w:sz w:val="28"/>
          <w:lang w:val="ru-RU"/>
        </w:rPr>
        <w:t xml:space="preserve"> поведения с учётом возрастных обязанностей;</w:t>
      </w:r>
    </w:p>
    <w:p w:rsidR="0087128B" w:rsidRPr="009A0A12" w:rsidRDefault="000F4572">
      <w:pPr>
        <w:spacing w:after="0" w:line="264" w:lineRule="auto"/>
        <w:ind w:firstLine="600"/>
        <w:jc w:val="both"/>
        <w:rPr>
          <w:lang w:val="ru-RU"/>
        </w:rPr>
      </w:pPr>
      <w:r w:rsidRPr="009A0A12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87128B" w:rsidRPr="009A0A12" w:rsidRDefault="0087128B">
      <w:pPr>
        <w:rPr>
          <w:lang w:val="ru-RU"/>
        </w:rPr>
        <w:sectPr w:rsidR="0087128B" w:rsidRPr="009A0A12">
          <w:pgSz w:w="11906" w:h="16383"/>
          <w:pgMar w:top="1134" w:right="850" w:bottom="1134" w:left="1701" w:header="720" w:footer="720" w:gutter="0"/>
          <w:cols w:space="720"/>
        </w:sectPr>
      </w:pPr>
    </w:p>
    <w:p w:rsidR="0087128B" w:rsidRDefault="000F4572">
      <w:pPr>
        <w:spacing w:after="0"/>
        <w:ind w:left="120"/>
      </w:pPr>
      <w:bookmarkStart w:id="8" w:name="block-16735524"/>
      <w:bookmarkEnd w:id="7"/>
      <w:r w:rsidRPr="009A0A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</w:t>
      </w:r>
      <w:r>
        <w:rPr>
          <w:rFonts w:ascii="Times New Roman" w:hAnsi="Times New Roman"/>
          <w:b/>
          <w:color w:val="000000"/>
          <w:sz w:val="28"/>
        </w:rPr>
        <w:t xml:space="preserve">ЧЕСКОЕ ПЛАНИРОВАНИЕ </w:t>
      </w:r>
    </w:p>
    <w:p w:rsidR="0087128B" w:rsidRDefault="000F45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87128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"Культура безопасности жизнедеятельности в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128B" w:rsidRDefault="0087128B"/>
        </w:tc>
      </w:tr>
    </w:tbl>
    <w:p w:rsidR="0087128B" w:rsidRDefault="0087128B">
      <w:pPr>
        <w:sectPr w:rsidR="00871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128B" w:rsidRDefault="000F45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87128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противодействия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128B" w:rsidRDefault="0087128B"/>
        </w:tc>
      </w:tr>
    </w:tbl>
    <w:p w:rsidR="0087128B" w:rsidRDefault="0087128B">
      <w:pPr>
        <w:sectPr w:rsidR="00871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128B" w:rsidRDefault="0087128B">
      <w:pPr>
        <w:sectPr w:rsidR="00871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128B" w:rsidRDefault="000F4572">
      <w:pPr>
        <w:spacing w:after="0"/>
        <w:ind w:left="120"/>
      </w:pPr>
      <w:bookmarkStart w:id="9" w:name="block-1673552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128B" w:rsidRDefault="000F45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87128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приборов и мест общего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128B" w:rsidRDefault="0087128B"/>
        </w:tc>
      </w:tr>
    </w:tbl>
    <w:p w:rsidR="0087128B" w:rsidRDefault="0087128B">
      <w:pPr>
        <w:sectPr w:rsidR="00871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128B" w:rsidRDefault="000F45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87128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128B" w:rsidRDefault="00871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28B" w:rsidRDefault="0087128B"/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и её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самопомощь при неотложных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28B" w:rsidRPr="009A0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128B" w:rsidRDefault="00871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0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2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128B" w:rsidRPr="009A0A12" w:rsidRDefault="000F4572">
            <w:pPr>
              <w:spacing w:after="0"/>
              <w:ind w:left="135"/>
              <w:rPr>
                <w:lang w:val="ru-RU"/>
              </w:rPr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 w:rsidRPr="009A0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128B" w:rsidRDefault="000F4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128B" w:rsidRDefault="0087128B"/>
        </w:tc>
      </w:tr>
    </w:tbl>
    <w:p w:rsidR="0087128B" w:rsidRDefault="0087128B">
      <w:pPr>
        <w:sectPr w:rsidR="00871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128B" w:rsidRDefault="0087128B">
      <w:pPr>
        <w:sectPr w:rsidR="00871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128B" w:rsidRDefault="000F4572">
      <w:pPr>
        <w:spacing w:after="0"/>
        <w:ind w:left="120"/>
      </w:pPr>
      <w:bookmarkStart w:id="10" w:name="block-1673552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128B" w:rsidRDefault="000F45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128B" w:rsidRDefault="000F45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7128B" w:rsidRDefault="000F45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7128B" w:rsidRDefault="000F457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7128B" w:rsidRDefault="000F45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128B" w:rsidRDefault="000F45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7128B" w:rsidRDefault="0087128B">
      <w:pPr>
        <w:spacing w:after="0"/>
        <w:ind w:left="120"/>
      </w:pPr>
    </w:p>
    <w:p w:rsidR="0087128B" w:rsidRPr="009A0A12" w:rsidRDefault="000F4572">
      <w:pPr>
        <w:spacing w:after="0" w:line="480" w:lineRule="auto"/>
        <w:ind w:left="120"/>
        <w:rPr>
          <w:lang w:val="ru-RU"/>
        </w:rPr>
      </w:pPr>
      <w:r w:rsidRPr="009A0A12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9A0A12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87128B" w:rsidRDefault="000F45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7128B" w:rsidRDefault="0087128B">
      <w:pPr>
        <w:sectPr w:rsidR="0087128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F4572" w:rsidRDefault="000F4572"/>
    <w:sectPr w:rsidR="000F4572" w:rsidSect="008712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6514"/>
    <w:multiLevelType w:val="multilevel"/>
    <w:tmpl w:val="F02686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28B"/>
    <w:rsid w:val="000F4572"/>
    <w:rsid w:val="0087128B"/>
    <w:rsid w:val="009A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128B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87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9A0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9A0A12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9558</Words>
  <Characters>54482</Characters>
  <Application>Microsoft Office Word</Application>
  <DocSecurity>0</DocSecurity>
  <Lines>454</Lines>
  <Paragraphs>127</Paragraphs>
  <ScaleCrop>false</ScaleCrop>
  <Company>SPecialiST RePack</Company>
  <LinksUpToDate>false</LinksUpToDate>
  <CharactersWithSpaces>63913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2024-04-24T12:38:00Z</dcterms:created>
  <dcterms:modified xsi:type="dcterms:W3CDTF">2024-04-24T12:38:00Z</dcterms:modified>
</cp:coreProperties>
</file>